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99ABE" w14:textId="69F18EA8" w:rsidR="007A39C6" w:rsidRDefault="00131637">
      <w:r>
        <w:t xml:space="preserve">           </w:t>
      </w:r>
      <w:r w:rsidR="00121372">
        <w:t xml:space="preserve">Summary: </w:t>
      </w:r>
      <w:r w:rsidR="00DC36DF">
        <w:t xml:space="preserve">Virtual Meeting between </w:t>
      </w:r>
      <w:r w:rsidR="00683586">
        <w:t>representatives of D</w:t>
      </w:r>
      <w:r w:rsidR="00E81B88">
        <w:t>OH, Philippines, SPSA and PCS Sure Commission</w:t>
      </w:r>
      <w:r w:rsidR="007A39C6">
        <w:t>: Friday, August 16, 20</w:t>
      </w:r>
      <w:r w:rsidR="003B5285">
        <w:t xml:space="preserve">24 (8:00 pm Manila; </w:t>
      </w:r>
      <w:r w:rsidR="00C4767D">
        <w:t>8:00 am ET; 5:00 am P</w:t>
      </w:r>
      <w:r w:rsidR="003762EF">
        <w:t>T)</w:t>
      </w:r>
    </w:p>
    <w:p w14:paraId="166905C5" w14:textId="77777777" w:rsidR="003762EF" w:rsidRDefault="003762EF"/>
    <w:p w14:paraId="19EA1AB5" w14:textId="696D603C" w:rsidR="003762EF" w:rsidRDefault="003762EF">
      <w:r>
        <w:t xml:space="preserve">DOH </w:t>
      </w:r>
      <w:r w:rsidR="002F0FD3">
        <w:t>Participants: Director Dr. Johanna Banzon,</w:t>
      </w:r>
      <w:r w:rsidR="00B2483A">
        <w:t xml:space="preserve"> Dr. </w:t>
      </w:r>
      <w:r w:rsidR="00F96E3B">
        <w:t>William, Jr</w:t>
      </w:r>
      <w:r w:rsidR="00B14D38">
        <w:t xml:space="preserve"> </w:t>
      </w:r>
      <w:r w:rsidR="00B2483A">
        <w:t xml:space="preserve">- </w:t>
      </w:r>
      <w:r w:rsidR="00847457">
        <w:t xml:space="preserve">DOH </w:t>
      </w:r>
      <w:r w:rsidR="00B2483A">
        <w:t>Resident Deployment P</w:t>
      </w:r>
      <w:r w:rsidR="00073681">
        <w:t>rogram</w:t>
      </w:r>
    </w:p>
    <w:p w14:paraId="57BC93B1" w14:textId="385A70A7" w:rsidR="00073681" w:rsidRDefault="00073681">
      <w:r>
        <w:t xml:space="preserve">PCS Sure </w:t>
      </w:r>
      <w:r w:rsidR="00FB6B68">
        <w:t>Commission: Dr. Beda Espine</w:t>
      </w:r>
      <w:r w:rsidR="00490A1A">
        <w:t>da, Chairman</w:t>
      </w:r>
    </w:p>
    <w:p w14:paraId="2C7B29E4" w14:textId="64A14DC4" w:rsidR="00490A1A" w:rsidRDefault="00490A1A">
      <w:r>
        <w:t xml:space="preserve">SPSA: </w:t>
      </w:r>
      <w:r w:rsidR="003F2CD3">
        <w:t>Drs. H</w:t>
      </w:r>
      <w:r w:rsidR="00A64737">
        <w:t xml:space="preserve">ernan </w:t>
      </w:r>
      <w:r w:rsidR="003F2CD3">
        <w:t>Reyes, Bayani Ignacio, Phi</w:t>
      </w:r>
      <w:r w:rsidR="00D16AD1">
        <w:t>lip Chua and Ed Barcelona</w:t>
      </w:r>
    </w:p>
    <w:p w14:paraId="102FCBC7" w14:textId="77777777" w:rsidR="00D16AD1" w:rsidRDefault="00D16AD1"/>
    <w:p w14:paraId="204EE766" w14:textId="77777777" w:rsidR="00C7076B" w:rsidRDefault="00C7076B">
      <w:r>
        <w:rPr>
          <w:b/>
          <w:bCs/>
        </w:rPr>
        <w:t>PURPOSE</w:t>
      </w:r>
      <w:r w:rsidR="00D16AD1">
        <w:t xml:space="preserve">: </w:t>
      </w:r>
    </w:p>
    <w:p w14:paraId="405DA198" w14:textId="6AC19A72" w:rsidR="00D16AD1" w:rsidRDefault="00D16AD1">
      <w:r>
        <w:t>Explore the possibil</w:t>
      </w:r>
      <w:r w:rsidR="001917D8">
        <w:t>ity of developing a partnership with DOH</w:t>
      </w:r>
      <w:r w:rsidR="00830A9F">
        <w:t xml:space="preserve"> </w:t>
      </w:r>
      <w:r w:rsidR="0082092E">
        <w:t>Resident Deployment Program wi</w:t>
      </w:r>
      <w:r w:rsidR="00903439">
        <w:t xml:space="preserve">th </w:t>
      </w:r>
      <w:r w:rsidR="00830A9F">
        <w:t>the SPSA-PCS Sure Commission Outreach Program</w:t>
      </w:r>
      <w:r w:rsidR="00787592">
        <w:t xml:space="preserve"> specifically, to </w:t>
      </w:r>
      <w:r w:rsidR="00E44ED9">
        <w:t>in</w:t>
      </w:r>
      <w:r w:rsidR="0085281D">
        <w:t xml:space="preserve">corporate </w:t>
      </w:r>
      <w:r w:rsidR="00E72FE7">
        <w:t>a three mon</w:t>
      </w:r>
      <w:r w:rsidR="00B1063D">
        <w:t xml:space="preserve">th </w:t>
      </w:r>
      <w:r w:rsidR="0085281D">
        <w:t xml:space="preserve"> rotation of a d</w:t>
      </w:r>
      <w:r w:rsidR="00680DD7">
        <w:t>esignated General Surgeon enrolle</w:t>
      </w:r>
      <w:r w:rsidR="00055F44">
        <w:t>d in th</w:t>
      </w:r>
      <w:r w:rsidR="00B1063D">
        <w:t xml:space="preserve">e DOH </w:t>
      </w:r>
      <w:r w:rsidR="00055F44">
        <w:t>program to serve as</w:t>
      </w:r>
      <w:r w:rsidR="00416F05">
        <w:t xml:space="preserve"> General Surgeon</w:t>
      </w:r>
      <w:r w:rsidR="002C75DD">
        <w:t xml:space="preserve"> for the SP</w:t>
      </w:r>
      <w:r w:rsidR="00F64878">
        <w:t>SA-PCSRural Surgery Outreach Program</w:t>
      </w:r>
      <w:r w:rsidR="00D23FDE">
        <w:t xml:space="preserve"> </w:t>
      </w:r>
      <w:r w:rsidR="00D8157F">
        <w:t>a</w:t>
      </w:r>
      <w:r w:rsidR="0052720D">
        <w:t xml:space="preserve">t a designated Hospital venue, </w:t>
      </w:r>
      <w:r w:rsidR="00D23FDE">
        <w:t>during which time, he/she will receive a</w:t>
      </w:r>
      <w:r w:rsidR="002B7794">
        <w:t xml:space="preserve"> grant on top of</w:t>
      </w:r>
      <w:r w:rsidR="004E7BB5">
        <w:t xml:space="preserve"> the salary received from the Government.</w:t>
      </w:r>
    </w:p>
    <w:p w14:paraId="6182E63F" w14:textId="77777777" w:rsidR="00596DFD" w:rsidRDefault="00596DFD"/>
    <w:p w14:paraId="0B814DA2" w14:textId="77777777" w:rsidR="009E75B1" w:rsidRDefault="009E75B1">
      <w:r>
        <w:rPr>
          <w:b/>
          <w:bCs/>
        </w:rPr>
        <w:t>DOH Deployment Program</w:t>
      </w:r>
      <w:r w:rsidR="00324961">
        <w:t xml:space="preserve">: </w:t>
      </w:r>
    </w:p>
    <w:p w14:paraId="1397D248" w14:textId="0A4EC8FD" w:rsidR="00596DFD" w:rsidRDefault="00D94017">
      <w:r>
        <w:t xml:space="preserve">Surgical residents in a Public Hospital </w:t>
      </w:r>
      <w:r w:rsidR="00A83CF1">
        <w:t>who have complete</w:t>
      </w:r>
      <w:r w:rsidR="00E146D2">
        <w:t>d</w:t>
      </w:r>
      <w:r w:rsidR="00A83CF1">
        <w:t xml:space="preserve"> their residency</w:t>
      </w:r>
      <w:r w:rsidR="00FC7B04">
        <w:t xml:space="preserve"> </w:t>
      </w:r>
      <w:r w:rsidR="001403C0">
        <w:t xml:space="preserve">enters </w:t>
      </w:r>
      <w:r w:rsidR="00513F5C">
        <w:t>into a contractual arrangement</w:t>
      </w:r>
      <w:r w:rsidR="00F31549">
        <w:t xml:space="preserve"> with </w:t>
      </w:r>
      <w:r w:rsidR="001403C0">
        <w:t>th</w:t>
      </w:r>
      <w:r w:rsidR="006A3C9A">
        <w:t xml:space="preserve">e DOH deployment program </w:t>
      </w:r>
      <w:r w:rsidR="001E659E">
        <w:t>for</w:t>
      </w:r>
      <w:r w:rsidR="006A3C9A">
        <w:t xml:space="preserve"> </w:t>
      </w:r>
      <w:r w:rsidR="009F5BD8">
        <w:t xml:space="preserve">a </w:t>
      </w:r>
      <w:r w:rsidR="001E659E">
        <w:t>year</w:t>
      </w:r>
      <w:r w:rsidR="00D369A6">
        <w:t xml:space="preserve"> </w:t>
      </w:r>
      <w:r w:rsidR="00324961">
        <w:t>and assigned</w:t>
      </w:r>
      <w:r w:rsidR="009F5BD8">
        <w:t xml:space="preserve"> </w:t>
      </w:r>
      <w:r w:rsidR="00324961">
        <w:t xml:space="preserve">for a period of twelve months </w:t>
      </w:r>
      <w:r w:rsidR="009F5BD8">
        <w:t xml:space="preserve">to a specific hospital </w:t>
      </w:r>
      <w:r w:rsidR="00897A80">
        <w:t xml:space="preserve">as </w:t>
      </w:r>
      <w:r w:rsidR="009F5BD8">
        <w:t>ag</w:t>
      </w:r>
      <w:r w:rsidR="00086BD5">
        <w:t xml:space="preserve">reed </w:t>
      </w:r>
      <w:r w:rsidR="00897A80">
        <w:t>upon</w:t>
      </w:r>
      <w:r w:rsidR="00086BD5">
        <w:t xml:space="preserve"> by the surgeon and DO</w:t>
      </w:r>
      <w:r w:rsidR="00F8286D">
        <w:t>H</w:t>
      </w:r>
      <w:r w:rsidR="00F97328">
        <w:t>. This contract</w:t>
      </w:r>
      <w:r w:rsidR="00D369A6">
        <w:t xml:space="preserve"> </w:t>
      </w:r>
      <w:r w:rsidR="00E146D2">
        <w:t>precludes</w:t>
      </w:r>
      <w:r w:rsidR="00F151DB">
        <w:t xml:space="preserve"> an</w:t>
      </w:r>
      <w:r w:rsidR="00610B36">
        <w:t xml:space="preserve"> extraneous rotation outside of the contract. Further, the</w:t>
      </w:r>
      <w:r w:rsidR="00453421">
        <w:t xml:space="preserve"> surgeon is not allowed to receive any </w:t>
      </w:r>
      <w:r w:rsidR="007616E5">
        <w:t>r</w:t>
      </w:r>
      <w:r w:rsidR="00453421">
        <w:t>enumeration from</w:t>
      </w:r>
      <w:r w:rsidR="00B67C7F">
        <w:t xml:space="preserve"> any source other than the salary he/she receive</w:t>
      </w:r>
      <w:r w:rsidR="007616E5">
        <w:t>s</w:t>
      </w:r>
      <w:r w:rsidR="00B67C7F">
        <w:t xml:space="preserve"> from the government.</w:t>
      </w:r>
    </w:p>
    <w:p w14:paraId="25F96E66" w14:textId="77777777" w:rsidR="003E432A" w:rsidRDefault="003E432A"/>
    <w:p w14:paraId="2A27BEE0" w14:textId="05D1EBFD" w:rsidR="003E432A" w:rsidRDefault="00B62795">
      <w:r>
        <w:rPr>
          <w:b/>
          <w:bCs/>
        </w:rPr>
        <w:t>Recommendations</w:t>
      </w:r>
      <w:r w:rsidR="006A15E9">
        <w:t>:</w:t>
      </w:r>
    </w:p>
    <w:p w14:paraId="7903B3A3" w14:textId="1B83AF4D" w:rsidR="00F76C25" w:rsidRDefault="006A15E9" w:rsidP="0034620E">
      <w:pPr>
        <w:pStyle w:val="ListParagraph"/>
        <w:numPr>
          <w:ilvl w:val="0"/>
          <w:numId w:val="1"/>
        </w:numPr>
      </w:pPr>
      <w:r>
        <w:t>Explore ways of getting around this contractual agreemen</w:t>
      </w:r>
      <w:r w:rsidR="004D5928">
        <w:t xml:space="preserve">t with </w:t>
      </w:r>
      <w:r w:rsidR="009C3CD1">
        <w:t>the DOH deployment program.</w:t>
      </w:r>
    </w:p>
    <w:p w14:paraId="032896FF" w14:textId="77777777" w:rsidR="00497717" w:rsidRDefault="00497717" w:rsidP="00497717"/>
    <w:p w14:paraId="36C48849" w14:textId="1572E445" w:rsidR="00497717" w:rsidRDefault="00B62795" w:rsidP="00497717">
      <w:r>
        <w:rPr>
          <w:b/>
          <w:bCs/>
        </w:rPr>
        <w:t xml:space="preserve">Other </w:t>
      </w:r>
      <w:r w:rsidR="00547073">
        <w:rPr>
          <w:b/>
          <w:bCs/>
        </w:rPr>
        <w:t>Discussions</w:t>
      </w:r>
      <w:r w:rsidR="00497717">
        <w:t>:</w:t>
      </w:r>
    </w:p>
    <w:p w14:paraId="4D24D55C" w14:textId="60373DFB" w:rsidR="0024088B" w:rsidRDefault="00D406B2" w:rsidP="00497717">
      <w:pPr>
        <w:pStyle w:val="ListParagraph"/>
        <w:numPr>
          <w:ilvl w:val="0"/>
          <w:numId w:val="2"/>
        </w:numPr>
      </w:pPr>
      <w:r>
        <w:t>Off</w:t>
      </w:r>
      <w:r w:rsidR="0057676E">
        <w:t>er</w:t>
      </w:r>
      <w:r>
        <w:t xml:space="preserve"> </w:t>
      </w:r>
      <w:r w:rsidR="00B3436E">
        <w:t xml:space="preserve">Travel </w:t>
      </w:r>
      <w:r w:rsidR="00A662B9">
        <w:t xml:space="preserve">fellowship </w:t>
      </w:r>
      <w:r w:rsidR="00B3436E">
        <w:t xml:space="preserve">grants to </w:t>
      </w:r>
      <w:r w:rsidR="00B62795">
        <w:t>public</w:t>
      </w:r>
      <w:r w:rsidR="00B3436E">
        <w:t xml:space="preserve"> hospital residents in surgery to attend </w:t>
      </w:r>
      <w:r w:rsidR="00364FAA">
        <w:t>PCS Annual Convention or other Continuing Medical Education program</w:t>
      </w:r>
      <w:r w:rsidR="00A662B9">
        <w:t>s</w:t>
      </w:r>
      <w:r w:rsidR="00122222">
        <w:t xml:space="preserve"> or Specialty Fellowship programs locally or </w:t>
      </w:r>
      <w:r w:rsidR="00FF0C63">
        <w:t xml:space="preserve">abroad. </w:t>
      </w:r>
    </w:p>
    <w:p w14:paraId="34116584" w14:textId="56284A6A" w:rsidR="002412AF" w:rsidRDefault="0024088B" w:rsidP="00497717">
      <w:pPr>
        <w:pStyle w:val="ListParagraph"/>
        <w:numPr>
          <w:ilvl w:val="0"/>
          <w:numId w:val="2"/>
        </w:numPr>
      </w:pPr>
      <w:r>
        <w:t xml:space="preserve">Current ratio of </w:t>
      </w:r>
      <w:r w:rsidR="00014C59">
        <w:t>General Surgeon</w:t>
      </w:r>
      <w:r w:rsidR="00E22276">
        <w:t xml:space="preserve">s in practice in the Philippines </w:t>
      </w:r>
      <w:r w:rsidR="00C3576F">
        <w:t>in Urban and Rural communities.</w:t>
      </w:r>
      <w:r w:rsidR="00211548">
        <w:t xml:space="preserve"> </w:t>
      </w:r>
    </w:p>
    <w:p w14:paraId="26C2E155" w14:textId="2F267655" w:rsidR="006E64D4" w:rsidRDefault="002F0738" w:rsidP="00497717">
      <w:pPr>
        <w:pStyle w:val="ListParagraph"/>
        <w:numPr>
          <w:ilvl w:val="0"/>
          <w:numId w:val="2"/>
        </w:numPr>
      </w:pPr>
      <w:r>
        <w:t>Reasons for lack of General surgeons practicing in the Philippines</w:t>
      </w:r>
      <w:r w:rsidR="00AB7E4E">
        <w:t xml:space="preserve">. A. </w:t>
      </w:r>
      <w:r w:rsidR="002068F5">
        <w:t>Not enough Residency Programs in General surgery</w:t>
      </w:r>
      <w:r w:rsidR="002242D9">
        <w:t>; B. Maldistribution (Gra</w:t>
      </w:r>
      <w:r w:rsidR="00BE7347">
        <w:t>duates pr</w:t>
      </w:r>
      <w:r w:rsidR="008048F2">
        <w:t>efer to practice</w:t>
      </w:r>
      <w:r w:rsidR="00DE2B59">
        <w:t xml:space="preserve"> in Urban communitie</w:t>
      </w:r>
      <w:r w:rsidR="00F54B59">
        <w:t>s rather than in rural areas</w:t>
      </w:r>
      <w:r w:rsidR="001E479D">
        <w:t>).</w:t>
      </w:r>
    </w:p>
    <w:p w14:paraId="3DE3F901" w14:textId="0FE262DB" w:rsidR="00730077" w:rsidRDefault="00031521" w:rsidP="00730077">
      <w:pPr>
        <w:pStyle w:val="ListParagraph"/>
        <w:numPr>
          <w:ilvl w:val="0"/>
          <w:numId w:val="2"/>
        </w:numPr>
      </w:pPr>
      <w:r>
        <w:t>Government support of Graduate M</w:t>
      </w:r>
      <w:r w:rsidR="00730077">
        <w:t>edical Education</w:t>
      </w:r>
      <w:r w:rsidR="001E479D">
        <w:t xml:space="preserve"> to</w:t>
      </w:r>
      <w:r w:rsidR="00577528">
        <w:t xml:space="preserve"> increase number of teaching hospitals in al</w:t>
      </w:r>
      <w:r w:rsidR="00563112">
        <w:t>l</w:t>
      </w:r>
      <w:r w:rsidR="00577528">
        <w:t xml:space="preserve"> medical and </w:t>
      </w:r>
      <w:r w:rsidR="00563112">
        <w:t xml:space="preserve">surgical </w:t>
      </w:r>
      <w:r w:rsidR="00577528">
        <w:t>disciplines.</w:t>
      </w:r>
    </w:p>
    <w:p w14:paraId="2439550D" w14:textId="4A84C6F5" w:rsidR="001418B0" w:rsidRDefault="001418B0" w:rsidP="00497717">
      <w:pPr>
        <w:pStyle w:val="ListParagraph"/>
        <w:numPr>
          <w:ilvl w:val="0"/>
          <w:numId w:val="2"/>
        </w:numPr>
      </w:pPr>
      <w:r>
        <w:t>Philip Chua suggested the development of Private</w:t>
      </w:r>
      <w:r w:rsidR="00170816">
        <w:t>/Public partnerships between DOH</w:t>
      </w:r>
      <w:r w:rsidR="00427C14">
        <w:t xml:space="preserve">, Provincial </w:t>
      </w:r>
      <w:r w:rsidR="00B97276">
        <w:t>Governors and local leaders of the Business community</w:t>
      </w:r>
      <w:r w:rsidR="008048F2">
        <w:t>.</w:t>
      </w:r>
      <w:r w:rsidR="00BE7347">
        <w:t xml:space="preserve"> </w:t>
      </w:r>
    </w:p>
    <w:p w14:paraId="3F6E9606" w14:textId="77777777" w:rsidR="00384FA1" w:rsidRDefault="00384FA1" w:rsidP="00384FA1">
      <w:pPr>
        <w:pStyle w:val="ListParagraph"/>
      </w:pPr>
    </w:p>
    <w:p w14:paraId="2ECE9B1A" w14:textId="532FE192" w:rsidR="00B32723" w:rsidRDefault="00AA5DBE" w:rsidP="00B32723">
      <w:r>
        <w:t>Submitted by:</w:t>
      </w:r>
    </w:p>
    <w:p w14:paraId="273F59DD" w14:textId="77777777" w:rsidR="00AA5DBE" w:rsidRDefault="00AA5DBE" w:rsidP="00B32723"/>
    <w:p w14:paraId="46F2F9BB" w14:textId="2D247DEE" w:rsidR="00AA5DBE" w:rsidRDefault="00AA5DBE" w:rsidP="00B32723">
      <w:r>
        <w:t>Hernan M. Reyes, MD, FACS</w:t>
      </w:r>
    </w:p>
    <w:p w14:paraId="50E11B71" w14:textId="0E622352" w:rsidR="00AA5DBE" w:rsidRDefault="00AA5DBE" w:rsidP="00B32723">
      <w:r>
        <w:t xml:space="preserve">Chair, SPSA </w:t>
      </w:r>
      <w:r w:rsidR="00F728AC">
        <w:t>Oversight Committee</w:t>
      </w:r>
      <w:r w:rsidR="00B00489">
        <w:t>, Rural Surgery Outreach Program</w:t>
      </w:r>
    </w:p>
    <w:p w14:paraId="13484D61" w14:textId="77EE9CBA" w:rsidR="00F728AC" w:rsidRDefault="00384FA1" w:rsidP="00B32723">
      <w:r>
        <w:t>August 20, 2024</w:t>
      </w:r>
    </w:p>
    <w:sectPr w:rsidR="00F728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6F3F19"/>
    <w:multiLevelType w:val="hybridMultilevel"/>
    <w:tmpl w:val="D50228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C0165"/>
    <w:multiLevelType w:val="hybridMultilevel"/>
    <w:tmpl w:val="7CAE9A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275731">
    <w:abstractNumId w:val="0"/>
  </w:num>
  <w:num w:numId="2" w16cid:durableId="886068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637"/>
    <w:rsid w:val="00014C59"/>
    <w:rsid w:val="00031521"/>
    <w:rsid w:val="00052FDA"/>
    <w:rsid w:val="00055F44"/>
    <w:rsid w:val="00073681"/>
    <w:rsid w:val="00086BD5"/>
    <w:rsid w:val="00121372"/>
    <w:rsid w:val="00122222"/>
    <w:rsid w:val="00131637"/>
    <w:rsid w:val="001403C0"/>
    <w:rsid w:val="001418B0"/>
    <w:rsid w:val="001557EA"/>
    <w:rsid w:val="00170816"/>
    <w:rsid w:val="00175DC4"/>
    <w:rsid w:val="001917D8"/>
    <w:rsid w:val="001A3D46"/>
    <w:rsid w:val="001E479D"/>
    <w:rsid w:val="001E659E"/>
    <w:rsid w:val="002068F5"/>
    <w:rsid w:val="00211548"/>
    <w:rsid w:val="00215FFC"/>
    <w:rsid w:val="002242D9"/>
    <w:rsid w:val="0024088B"/>
    <w:rsid w:val="002412AF"/>
    <w:rsid w:val="002A61EB"/>
    <w:rsid w:val="002B7794"/>
    <w:rsid w:val="002C75DD"/>
    <w:rsid w:val="002F0738"/>
    <w:rsid w:val="002F0FD3"/>
    <w:rsid w:val="00324961"/>
    <w:rsid w:val="0034620E"/>
    <w:rsid w:val="00360951"/>
    <w:rsid w:val="00364FAA"/>
    <w:rsid w:val="003762EF"/>
    <w:rsid w:val="00384FA1"/>
    <w:rsid w:val="0039436D"/>
    <w:rsid w:val="003B5285"/>
    <w:rsid w:val="003E432A"/>
    <w:rsid w:val="003F2CD3"/>
    <w:rsid w:val="00416F05"/>
    <w:rsid w:val="00427C14"/>
    <w:rsid w:val="00442182"/>
    <w:rsid w:val="00453421"/>
    <w:rsid w:val="00470140"/>
    <w:rsid w:val="00490A1A"/>
    <w:rsid w:val="00497717"/>
    <w:rsid w:val="004D5559"/>
    <w:rsid w:val="004D5928"/>
    <w:rsid w:val="004E7BB5"/>
    <w:rsid w:val="00513F5C"/>
    <w:rsid w:val="0052720D"/>
    <w:rsid w:val="0053006B"/>
    <w:rsid w:val="00547073"/>
    <w:rsid w:val="00563112"/>
    <w:rsid w:val="0057676E"/>
    <w:rsid w:val="00577528"/>
    <w:rsid w:val="00596DFD"/>
    <w:rsid w:val="00610B36"/>
    <w:rsid w:val="00680DD7"/>
    <w:rsid w:val="00683586"/>
    <w:rsid w:val="006A15E9"/>
    <w:rsid w:val="006A3C9A"/>
    <w:rsid w:val="006C2CE1"/>
    <w:rsid w:val="006E4BFC"/>
    <w:rsid w:val="006E64D4"/>
    <w:rsid w:val="00704C12"/>
    <w:rsid w:val="00727085"/>
    <w:rsid w:val="00730077"/>
    <w:rsid w:val="007616E5"/>
    <w:rsid w:val="00787592"/>
    <w:rsid w:val="007A39C6"/>
    <w:rsid w:val="007B08FB"/>
    <w:rsid w:val="007C0CC0"/>
    <w:rsid w:val="008048F2"/>
    <w:rsid w:val="0082092E"/>
    <w:rsid w:val="00830A9F"/>
    <w:rsid w:val="00847457"/>
    <w:rsid w:val="0085281D"/>
    <w:rsid w:val="00897A80"/>
    <w:rsid w:val="008E07C3"/>
    <w:rsid w:val="00903439"/>
    <w:rsid w:val="009C3CD1"/>
    <w:rsid w:val="009E0177"/>
    <w:rsid w:val="009E1D94"/>
    <w:rsid w:val="009E75B1"/>
    <w:rsid w:val="009F5BD8"/>
    <w:rsid w:val="00A64737"/>
    <w:rsid w:val="00A662B9"/>
    <w:rsid w:val="00A83CF1"/>
    <w:rsid w:val="00AA5DBE"/>
    <w:rsid w:val="00AB7E4E"/>
    <w:rsid w:val="00AC7C62"/>
    <w:rsid w:val="00AD15C6"/>
    <w:rsid w:val="00B00489"/>
    <w:rsid w:val="00B1063D"/>
    <w:rsid w:val="00B14D38"/>
    <w:rsid w:val="00B2483A"/>
    <w:rsid w:val="00B32723"/>
    <w:rsid w:val="00B3436E"/>
    <w:rsid w:val="00B62795"/>
    <w:rsid w:val="00B67C7F"/>
    <w:rsid w:val="00B97276"/>
    <w:rsid w:val="00BE7347"/>
    <w:rsid w:val="00C2776E"/>
    <w:rsid w:val="00C3576F"/>
    <w:rsid w:val="00C4767D"/>
    <w:rsid w:val="00C7076B"/>
    <w:rsid w:val="00D16AD1"/>
    <w:rsid w:val="00D23FDE"/>
    <w:rsid w:val="00D369A6"/>
    <w:rsid w:val="00D406B2"/>
    <w:rsid w:val="00D41109"/>
    <w:rsid w:val="00D8157F"/>
    <w:rsid w:val="00D94017"/>
    <w:rsid w:val="00DB2E91"/>
    <w:rsid w:val="00DC36DF"/>
    <w:rsid w:val="00DE2B59"/>
    <w:rsid w:val="00DE657D"/>
    <w:rsid w:val="00E146D2"/>
    <w:rsid w:val="00E22276"/>
    <w:rsid w:val="00E278E7"/>
    <w:rsid w:val="00E33E88"/>
    <w:rsid w:val="00E44ED9"/>
    <w:rsid w:val="00E64F29"/>
    <w:rsid w:val="00E72FE7"/>
    <w:rsid w:val="00E81B88"/>
    <w:rsid w:val="00E902D4"/>
    <w:rsid w:val="00EC22A0"/>
    <w:rsid w:val="00ED4511"/>
    <w:rsid w:val="00F151DB"/>
    <w:rsid w:val="00F31549"/>
    <w:rsid w:val="00F52731"/>
    <w:rsid w:val="00F54B59"/>
    <w:rsid w:val="00F64878"/>
    <w:rsid w:val="00F728AC"/>
    <w:rsid w:val="00F76C25"/>
    <w:rsid w:val="00F8286D"/>
    <w:rsid w:val="00F96E3B"/>
    <w:rsid w:val="00F97328"/>
    <w:rsid w:val="00FB6B68"/>
    <w:rsid w:val="00FC7460"/>
    <w:rsid w:val="00FC7B04"/>
    <w:rsid w:val="00FF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2B41EA"/>
  <w15:chartTrackingRefBased/>
  <w15:docId w15:val="{3001855B-F848-F04D-B0EF-3BDBAFE6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REYES</dc:creator>
  <cp:keywords/>
  <dc:description/>
  <cp:lastModifiedBy>HERNAN REYES</cp:lastModifiedBy>
  <cp:revision>2</cp:revision>
  <dcterms:created xsi:type="dcterms:W3CDTF">2024-08-22T20:07:00Z</dcterms:created>
  <dcterms:modified xsi:type="dcterms:W3CDTF">2024-08-22T20:07:00Z</dcterms:modified>
</cp:coreProperties>
</file>